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B9D" w:rsidRDefault="00B66568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613410" cy="724535"/>
            <wp:effectExtent l="0" t="0" r="0" b="0"/>
            <wp:wrapSquare wrapText="lef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72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386"/>
        <w:gridCol w:w="1843"/>
        <w:gridCol w:w="390"/>
      </w:tblGrid>
      <w:tr w:rsidR="008522E3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522E3" w:rsidRPr="002E07AA" w:rsidRDefault="008522E3">
            <w:pPr>
              <w:pStyle w:val="a3"/>
              <w:spacing w:line="280" w:lineRule="exact"/>
              <w:rPr>
                <w:sz w:val="32"/>
                <w:szCs w:val="32"/>
              </w:rPr>
            </w:pPr>
            <w:r w:rsidRPr="002E07AA">
              <w:rPr>
                <w:sz w:val="32"/>
                <w:szCs w:val="32"/>
              </w:rPr>
              <w:t>ДЕПАРТАМЕНТ ПО ТАРИФАМ ПРИМОРСКОГО КРАЯ</w:t>
            </w:r>
          </w:p>
        </w:tc>
      </w:tr>
      <w:tr w:rsidR="008522E3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522E3" w:rsidRDefault="008522E3" w:rsidP="00CE0D36">
            <w:pPr>
              <w:pStyle w:val="a4"/>
              <w:spacing w:before="240" w:after="240"/>
            </w:pPr>
            <w:r>
              <w:t>ПОСТАНОВЛЕНИЕ</w:t>
            </w:r>
          </w:p>
        </w:tc>
      </w:tr>
      <w:tr w:rsidR="008522E3">
        <w:trPr>
          <w:gridAfter w:val="1"/>
          <w:wAfter w:w="390" w:type="dxa"/>
          <w:trHeight w:val="355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22E3" w:rsidRPr="00892734" w:rsidRDefault="00394CF5" w:rsidP="00D274D3">
            <w:pPr>
              <w:pStyle w:val="a7"/>
              <w:tabs>
                <w:tab w:val="clear" w:pos="4677"/>
                <w:tab w:val="clear" w:pos="9355"/>
                <w:tab w:val="left" w:pos="8222"/>
              </w:tabs>
              <w:spacing w:before="100" w:after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 </w:t>
            </w:r>
            <w:r w:rsidR="00D274D3">
              <w:rPr>
                <w:sz w:val="28"/>
                <w:szCs w:val="28"/>
              </w:rPr>
              <w:t>июня</w:t>
            </w:r>
            <w:r w:rsidR="00413B50">
              <w:rPr>
                <w:sz w:val="28"/>
                <w:szCs w:val="28"/>
              </w:rPr>
              <w:t xml:space="preserve"> 201</w:t>
            </w:r>
            <w:r w:rsidR="00D274D3">
              <w:rPr>
                <w:sz w:val="28"/>
                <w:szCs w:val="28"/>
              </w:rPr>
              <w:t>4</w:t>
            </w:r>
            <w:r w:rsidR="00413B50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522E3" w:rsidRPr="002E07AA" w:rsidRDefault="008522E3">
            <w:pPr>
              <w:tabs>
                <w:tab w:val="left" w:pos="8222"/>
              </w:tabs>
              <w:spacing w:before="100" w:after="100"/>
              <w:ind w:left="1338"/>
            </w:pPr>
            <w:r w:rsidRPr="002E07AA">
              <w:t>г. Владивосток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22E3" w:rsidRPr="00892734" w:rsidRDefault="0068346E" w:rsidP="00D274D3">
            <w:pPr>
              <w:tabs>
                <w:tab w:val="left" w:pos="272"/>
              </w:tabs>
              <w:spacing w:before="100" w:after="100"/>
              <w:rPr>
                <w:sz w:val="28"/>
                <w:szCs w:val="28"/>
              </w:rPr>
            </w:pPr>
            <w:r w:rsidRPr="00892734">
              <w:rPr>
                <w:sz w:val="28"/>
                <w:szCs w:val="28"/>
              </w:rPr>
              <w:t xml:space="preserve">№ </w:t>
            </w:r>
            <w:r w:rsidR="00394CF5">
              <w:rPr>
                <w:sz w:val="28"/>
                <w:szCs w:val="28"/>
              </w:rPr>
              <w:t>25/2</w:t>
            </w:r>
          </w:p>
        </w:tc>
      </w:tr>
    </w:tbl>
    <w:p w:rsidR="00D41C02" w:rsidRDefault="00D41C02" w:rsidP="00D41C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41C02" w:rsidRDefault="00D274D3" w:rsidP="00D41C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департамента по тарифам Приморского края  от 25 декабря 2013 года № 82/27 «</w:t>
      </w:r>
      <w:r w:rsidR="00D41C02" w:rsidRPr="006A0CA4">
        <w:rPr>
          <w:b/>
          <w:sz w:val="28"/>
          <w:szCs w:val="28"/>
        </w:rPr>
        <w:t xml:space="preserve">Об установлении </w:t>
      </w:r>
      <w:r w:rsidR="00D41C02">
        <w:rPr>
          <w:b/>
          <w:sz w:val="28"/>
          <w:szCs w:val="28"/>
        </w:rPr>
        <w:t>цен (</w:t>
      </w:r>
      <w:r w:rsidR="00D41C02" w:rsidRPr="006A0CA4">
        <w:rPr>
          <w:b/>
          <w:sz w:val="28"/>
          <w:szCs w:val="28"/>
        </w:rPr>
        <w:t>тарифов</w:t>
      </w:r>
      <w:r w:rsidR="00D41C02">
        <w:rPr>
          <w:b/>
          <w:sz w:val="28"/>
          <w:szCs w:val="28"/>
        </w:rPr>
        <w:t>)</w:t>
      </w:r>
      <w:r w:rsidR="00D41C02" w:rsidRPr="006A0CA4">
        <w:rPr>
          <w:b/>
          <w:sz w:val="28"/>
          <w:szCs w:val="28"/>
        </w:rPr>
        <w:t xml:space="preserve"> на электрическую энергию</w:t>
      </w:r>
      <w:r w:rsidR="00D41C02">
        <w:rPr>
          <w:b/>
          <w:sz w:val="28"/>
          <w:szCs w:val="28"/>
        </w:rPr>
        <w:t xml:space="preserve"> (мощность),</w:t>
      </w:r>
    </w:p>
    <w:p w:rsidR="00D41C02" w:rsidRDefault="00D41C02" w:rsidP="00D41C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поставляемую</w:t>
      </w:r>
      <w:proofErr w:type="gramEnd"/>
      <w:r>
        <w:rPr>
          <w:b/>
          <w:sz w:val="28"/>
          <w:szCs w:val="28"/>
        </w:rPr>
        <w:t xml:space="preserve"> покупателям на территории Приморского края,</w:t>
      </w:r>
    </w:p>
    <w:p w:rsidR="00D41C02" w:rsidRDefault="00D41C02" w:rsidP="00D41C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 исключением  электрической энергии (мощности) поставляемой  населению и приравненным к нему категориям </w:t>
      </w:r>
    </w:p>
    <w:p w:rsidR="00D41C02" w:rsidRDefault="00D41C02" w:rsidP="00D41C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потребителей на 2014 год</w:t>
      </w:r>
      <w:r w:rsidR="00D274D3">
        <w:rPr>
          <w:b/>
          <w:sz w:val="28"/>
          <w:szCs w:val="28"/>
        </w:rPr>
        <w:t>»</w:t>
      </w:r>
    </w:p>
    <w:p w:rsidR="00610E5A" w:rsidRDefault="00610E5A" w:rsidP="0030069E">
      <w:pPr>
        <w:autoSpaceDE w:val="0"/>
        <w:autoSpaceDN w:val="0"/>
        <w:adjustRightInd w:val="0"/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30069E" w:rsidRPr="006247F4" w:rsidRDefault="0030069E" w:rsidP="0030069E">
      <w:pPr>
        <w:autoSpaceDE w:val="0"/>
        <w:autoSpaceDN w:val="0"/>
        <w:adjustRightInd w:val="0"/>
        <w:spacing w:line="360" w:lineRule="auto"/>
        <w:ind w:firstLine="720"/>
        <w:jc w:val="both"/>
        <w:outlineLvl w:val="0"/>
        <w:rPr>
          <w:sz w:val="28"/>
          <w:szCs w:val="28"/>
        </w:rPr>
      </w:pPr>
      <w:proofErr w:type="gramStart"/>
      <w:r w:rsidRPr="0030069E">
        <w:rPr>
          <w:sz w:val="28"/>
          <w:szCs w:val="28"/>
        </w:rPr>
        <w:t xml:space="preserve">В соответствии с </w:t>
      </w:r>
      <w:hyperlink r:id="rId9" w:history="1">
        <w:r>
          <w:rPr>
            <w:sz w:val="28"/>
            <w:szCs w:val="28"/>
          </w:rPr>
          <w:t>п</w:t>
        </w:r>
        <w:r w:rsidRPr="0030069E">
          <w:rPr>
            <w:sz w:val="28"/>
            <w:szCs w:val="28"/>
          </w:rPr>
          <w:t>остановлением</w:t>
        </w:r>
      </w:hyperlink>
      <w:r w:rsidRPr="0030069E">
        <w:rPr>
          <w:sz w:val="28"/>
          <w:szCs w:val="28"/>
        </w:rPr>
        <w:t xml:space="preserve"> Правительства Российской Фед</w:t>
      </w:r>
      <w:r>
        <w:rPr>
          <w:sz w:val="28"/>
          <w:szCs w:val="28"/>
        </w:rPr>
        <w:t xml:space="preserve">ерации от </w:t>
      </w:r>
      <w:r w:rsidR="00D274D3">
        <w:rPr>
          <w:sz w:val="28"/>
          <w:szCs w:val="28"/>
        </w:rPr>
        <w:t>11 июня 2014 года № 542</w:t>
      </w:r>
      <w:r w:rsidRPr="0030069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0069E">
        <w:rPr>
          <w:sz w:val="28"/>
          <w:szCs w:val="28"/>
        </w:rPr>
        <w:t>О</w:t>
      </w:r>
      <w:r w:rsidR="00D274D3">
        <w:rPr>
          <w:sz w:val="28"/>
          <w:szCs w:val="28"/>
        </w:rPr>
        <w:t xml:space="preserve"> внесении изменений в некоторые акты Правительства Российской Федерации по вопросам компенсации сетевым организациям выпадающих доходов, связанных с технологическим присоединением к электрическим сетям, и принятии тарифных решений»</w:t>
      </w:r>
      <w:r w:rsidRPr="006247F4">
        <w:rPr>
          <w:sz w:val="28"/>
          <w:szCs w:val="28"/>
        </w:rPr>
        <w:t xml:space="preserve"> </w:t>
      </w:r>
      <w:r w:rsidR="00DC112B">
        <w:rPr>
          <w:sz w:val="28"/>
          <w:szCs w:val="28"/>
        </w:rPr>
        <w:t>решением правления  департамента по тарифам Приморского края от</w:t>
      </w:r>
      <w:r w:rsidR="004A2028">
        <w:rPr>
          <w:sz w:val="28"/>
          <w:szCs w:val="28"/>
        </w:rPr>
        <w:t xml:space="preserve"> </w:t>
      </w:r>
      <w:r w:rsidR="00D274D3">
        <w:rPr>
          <w:sz w:val="28"/>
          <w:szCs w:val="28"/>
        </w:rPr>
        <w:t xml:space="preserve"> </w:t>
      </w:r>
      <w:r w:rsidR="00394CF5">
        <w:rPr>
          <w:sz w:val="28"/>
          <w:szCs w:val="28"/>
        </w:rPr>
        <w:t xml:space="preserve">27 </w:t>
      </w:r>
      <w:r w:rsidR="00D274D3">
        <w:rPr>
          <w:sz w:val="28"/>
          <w:szCs w:val="28"/>
        </w:rPr>
        <w:t>июня</w:t>
      </w:r>
      <w:r w:rsidR="004A2028">
        <w:rPr>
          <w:sz w:val="28"/>
          <w:szCs w:val="28"/>
        </w:rPr>
        <w:t xml:space="preserve"> 201</w:t>
      </w:r>
      <w:r w:rsidR="00D274D3">
        <w:rPr>
          <w:sz w:val="28"/>
          <w:szCs w:val="28"/>
        </w:rPr>
        <w:t>4</w:t>
      </w:r>
      <w:r w:rsidR="004A2028">
        <w:rPr>
          <w:sz w:val="28"/>
          <w:szCs w:val="28"/>
        </w:rPr>
        <w:t xml:space="preserve"> года </w:t>
      </w:r>
      <w:r w:rsidR="00DC112B">
        <w:rPr>
          <w:sz w:val="28"/>
          <w:szCs w:val="28"/>
        </w:rPr>
        <w:t>№</w:t>
      </w:r>
      <w:r w:rsidR="00394CF5">
        <w:rPr>
          <w:sz w:val="28"/>
          <w:szCs w:val="28"/>
        </w:rPr>
        <w:t xml:space="preserve"> 25</w:t>
      </w:r>
      <w:r w:rsidR="00DC112B">
        <w:rPr>
          <w:sz w:val="28"/>
          <w:szCs w:val="28"/>
        </w:rPr>
        <w:t>,</w:t>
      </w:r>
      <w:r w:rsidRPr="006247F4">
        <w:rPr>
          <w:sz w:val="28"/>
          <w:szCs w:val="28"/>
        </w:rPr>
        <w:t xml:space="preserve"> департамент по тарифам Приморского края</w:t>
      </w:r>
      <w:proofErr w:type="gramEnd"/>
    </w:p>
    <w:p w:rsidR="00D31544" w:rsidRPr="00E2175D" w:rsidRDefault="00D31544" w:rsidP="006944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70C3" w:rsidRDefault="00A71297" w:rsidP="00694454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8522E3" w:rsidRPr="002E07AA">
        <w:rPr>
          <w:sz w:val="28"/>
          <w:szCs w:val="28"/>
        </w:rPr>
        <w:t>ОСТАНОВЛЯЕТ:</w:t>
      </w:r>
    </w:p>
    <w:p w:rsidR="00D31544" w:rsidRDefault="00D31544" w:rsidP="00D41C02">
      <w:pPr>
        <w:jc w:val="both"/>
        <w:rPr>
          <w:sz w:val="28"/>
          <w:szCs w:val="28"/>
        </w:rPr>
      </w:pPr>
    </w:p>
    <w:p w:rsidR="00610E5A" w:rsidRPr="002E07AA" w:rsidRDefault="00610E5A" w:rsidP="00D41C02">
      <w:pPr>
        <w:jc w:val="both"/>
        <w:rPr>
          <w:sz w:val="28"/>
          <w:szCs w:val="28"/>
        </w:rPr>
      </w:pPr>
    </w:p>
    <w:p w:rsidR="00F54401" w:rsidRPr="002E07AA" w:rsidRDefault="008F2F55" w:rsidP="00C56F0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proofErr w:type="gramStart"/>
      <w:r w:rsidR="00D274D3">
        <w:rPr>
          <w:sz w:val="28"/>
          <w:szCs w:val="28"/>
        </w:rPr>
        <w:t>Внести изменение в приложение № 1 (Цены (тарифы) на электрическую энергию (мощность), поставляемую покупателям Приморского края на территориях, не объединенных в ценовые зоны оптового рынка, за исключением  электрической энергии (мощности), поставляемой населению  и приравненным к нему категориям по</w:t>
      </w:r>
      <w:r w:rsidR="00F54401">
        <w:rPr>
          <w:sz w:val="28"/>
          <w:szCs w:val="28"/>
        </w:rPr>
        <w:t>требителей по договорам энергоснабжения гаран</w:t>
      </w:r>
      <w:r w:rsidR="00D274D3" w:rsidRPr="00F54401">
        <w:rPr>
          <w:sz w:val="28"/>
          <w:szCs w:val="28"/>
        </w:rPr>
        <w:t>тирующими поставщиками - ОАО   «Дальневосточная    энергетическая</w:t>
      </w:r>
      <w:r w:rsidR="00D274D3">
        <w:rPr>
          <w:sz w:val="28"/>
          <w:szCs w:val="28"/>
        </w:rPr>
        <w:t xml:space="preserve">   компания»   (филиал   «</w:t>
      </w:r>
      <w:proofErr w:type="spellStart"/>
      <w:r w:rsidR="00D274D3">
        <w:rPr>
          <w:sz w:val="28"/>
          <w:szCs w:val="28"/>
        </w:rPr>
        <w:t>Дальэнергосбыт</w:t>
      </w:r>
      <w:proofErr w:type="spellEnd"/>
      <w:r w:rsidR="00D274D3">
        <w:rPr>
          <w:sz w:val="28"/>
          <w:szCs w:val="28"/>
        </w:rPr>
        <w:t>» г.  Владивосток),   ОАО     «Электросеть» г.  Арсеньев,    ООО   «</w:t>
      </w:r>
      <w:proofErr w:type="spellStart"/>
      <w:r w:rsidR="00D274D3">
        <w:rPr>
          <w:sz w:val="28"/>
          <w:szCs w:val="28"/>
        </w:rPr>
        <w:t>Энергосбыт</w:t>
      </w:r>
      <w:proofErr w:type="spellEnd"/>
      <w:r w:rsidR="00D274D3">
        <w:rPr>
          <w:sz w:val="28"/>
          <w:szCs w:val="28"/>
        </w:rPr>
        <w:t>» п. Славянка, ОАО  «</w:t>
      </w:r>
      <w:proofErr w:type="spellStart"/>
      <w:r w:rsidR="00D274D3">
        <w:rPr>
          <w:sz w:val="28"/>
          <w:szCs w:val="28"/>
        </w:rPr>
        <w:t>Дальнегорская</w:t>
      </w:r>
      <w:proofErr w:type="spellEnd"/>
      <w:proofErr w:type="gramEnd"/>
      <w:r w:rsidR="00D274D3">
        <w:rPr>
          <w:sz w:val="28"/>
          <w:szCs w:val="28"/>
        </w:rPr>
        <w:t xml:space="preserve"> </w:t>
      </w:r>
      <w:proofErr w:type="gramStart"/>
      <w:r w:rsidR="00D274D3">
        <w:rPr>
          <w:sz w:val="28"/>
          <w:szCs w:val="28"/>
        </w:rPr>
        <w:t>электросеть»  г. Дальнегорск, ОАО «</w:t>
      </w:r>
      <w:proofErr w:type="spellStart"/>
      <w:r w:rsidR="00D274D3">
        <w:rPr>
          <w:sz w:val="28"/>
          <w:szCs w:val="28"/>
        </w:rPr>
        <w:t>Электросервис</w:t>
      </w:r>
      <w:proofErr w:type="spellEnd"/>
      <w:r w:rsidR="00D274D3">
        <w:rPr>
          <w:sz w:val="28"/>
          <w:szCs w:val="28"/>
        </w:rPr>
        <w:t>»  г. Лесозаводск, ОАО     «</w:t>
      </w:r>
      <w:proofErr w:type="spellStart"/>
      <w:r w:rsidR="00D274D3">
        <w:rPr>
          <w:sz w:val="28"/>
          <w:szCs w:val="28"/>
        </w:rPr>
        <w:t>Электросервис</w:t>
      </w:r>
      <w:proofErr w:type="spellEnd"/>
      <w:r w:rsidR="00D274D3">
        <w:rPr>
          <w:sz w:val="28"/>
          <w:szCs w:val="28"/>
        </w:rPr>
        <w:t>»                            г. Дальнереченск, ОАО «</w:t>
      </w:r>
      <w:proofErr w:type="spellStart"/>
      <w:r w:rsidR="00D274D3">
        <w:rPr>
          <w:sz w:val="28"/>
          <w:szCs w:val="28"/>
        </w:rPr>
        <w:t>Оборонэнергосбыт</w:t>
      </w:r>
      <w:proofErr w:type="spellEnd"/>
      <w:r w:rsidR="00D274D3">
        <w:rPr>
          <w:sz w:val="28"/>
          <w:szCs w:val="28"/>
        </w:rPr>
        <w:t xml:space="preserve">» (филиал «Приморский»                     </w:t>
      </w:r>
      <w:r w:rsidR="00D274D3">
        <w:rPr>
          <w:sz w:val="28"/>
          <w:szCs w:val="28"/>
        </w:rPr>
        <w:lastRenderedPageBreak/>
        <w:t>г. Владивосток);</w:t>
      </w:r>
      <w:proofErr w:type="gramEnd"/>
      <w:r w:rsidR="00D274D3">
        <w:rPr>
          <w:sz w:val="28"/>
          <w:szCs w:val="28"/>
        </w:rPr>
        <w:t xml:space="preserve"> </w:t>
      </w:r>
      <w:proofErr w:type="spellStart"/>
      <w:r w:rsidR="00D274D3">
        <w:rPr>
          <w:sz w:val="28"/>
          <w:szCs w:val="28"/>
        </w:rPr>
        <w:t>энергосбытов</w:t>
      </w:r>
      <w:r w:rsidR="00F54401">
        <w:rPr>
          <w:sz w:val="28"/>
          <w:szCs w:val="28"/>
        </w:rPr>
        <w:t>ой</w:t>
      </w:r>
      <w:proofErr w:type="spellEnd"/>
      <w:r w:rsidR="00D274D3">
        <w:rPr>
          <w:sz w:val="28"/>
          <w:szCs w:val="28"/>
        </w:rPr>
        <w:t xml:space="preserve"> организаци</w:t>
      </w:r>
      <w:r w:rsidR="00F54401">
        <w:rPr>
          <w:sz w:val="28"/>
          <w:szCs w:val="28"/>
        </w:rPr>
        <w:t>ей</w:t>
      </w:r>
      <w:r w:rsidR="00D274D3">
        <w:rPr>
          <w:sz w:val="28"/>
          <w:szCs w:val="28"/>
        </w:rPr>
        <w:t xml:space="preserve"> ООО «</w:t>
      </w:r>
      <w:proofErr w:type="spellStart"/>
      <w:r w:rsidR="00D274D3">
        <w:rPr>
          <w:sz w:val="28"/>
          <w:szCs w:val="28"/>
        </w:rPr>
        <w:t>Русэнергосбыт</w:t>
      </w:r>
      <w:proofErr w:type="spellEnd"/>
      <w:r w:rsidR="00D274D3">
        <w:rPr>
          <w:sz w:val="28"/>
          <w:szCs w:val="28"/>
        </w:rPr>
        <w:t xml:space="preserve">», </w:t>
      </w:r>
      <w:proofErr w:type="spellStart"/>
      <w:r w:rsidR="00F54401">
        <w:rPr>
          <w:sz w:val="28"/>
          <w:szCs w:val="28"/>
        </w:rPr>
        <w:t>энергосбытовой</w:t>
      </w:r>
      <w:proofErr w:type="spellEnd"/>
      <w:r w:rsidR="00F54401">
        <w:rPr>
          <w:sz w:val="28"/>
          <w:szCs w:val="28"/>
        </w:rPr>
        <w:t xml:space="preserve"> организацией</w:t>
      </w:r>
      <w:r w:rsidR="00D274D3">
        <w:rPr>
          <w:sz w:val="28"/>
          <w:szCs w:val="28"/>
        </w:rPr>
        <w:t xml:space="preserve"> ОАО   «Дальневосточная    энергетическая   компания»   (филиал   «</w:t>
      </w:r>
      <w:proofErr w:type="spellStart"/>
      <w:r w:rsidR="00D274D3">
        <w:rPr>
          <w:sz w:val="28"/>
          <w:szCs w:val="28"/>
        </w:rPr>
        <w:t>Дальэнергосбыт</w:t>
      </w:r>
      <w:proofErr w:type="spellEnd"/>
      <w:r w:rsidR="00D274D3">
        <w:rPr>
          <w:sz w:val="28"/>
          <w:szCs w:val="28"/>
        </w:rPr>
        <w:t xml:space="preserve">»     г.  Владивосток), </w:t>
      </w:r>
      <w:proofErr w:type="spellStart"/>
      <w:r w:rsidR="00F54401">
        <w:rPr>
          <w:sz w:val="28"/>
          <w:szCs w:val="28"/>
        </w:rPr>
        <w:t>энергосбытовой</w:t>
      </w:r>
      <w:proofErr w:type="spellEnd"/>
      <w:r w:rsidR="00F54401">
        <w:rPr>
          <w:sz w:val="28"/>
          <w:szCs w:val="28"/>
        </w:rPr>
        <w:t xml:space="preserve"> организацией </w:t>
      </w:r>
      <w:r w:rsidR="00D274D3">
        <w:rPr>
          <w:sz w:val="28"/>
          <w:szCs w:val="28"/>
        </w:rPr>
        <w:t>ООО «РН-</w:t>
      </w:r>
      <w:proofErr w:type="spellStart"/>
      <w:r w:rsidR="00D274D3">
        <w:rPr>
          <w:sz w:val="28"/>
          <w:szCs w:val="28"/>
        </w:rPr>
        <w:t>Энерго</w:t>
      </w:r>
      <w:proofErr w:type="spellEnd"/>
      <w:r w:rsidR="00D274D3">
        <w:rPr>
          <w:sz w:val="28"/>
          <w:szCs w:val="28"/>
        </w:rPr>
        <w:t>»</w:t>
      </w:r>
      <w:r w:rsidR="00F54401">
        <w:rPr>
          <w:sz w:val="28"/>
          <w:szCs w:val="28"/>
        </w:rPr>
        <w:t xml:space="preserve"> с 01 января 2014 года по 31 декабря 2014 года) </w:t>
      </w:r>
      <w:r w:rsidR="00D274D3">
        <w:rPr>
          <w:sz w:val="28"/>
          <w:szCs w:val="28"/>
        </w:rPr>
        <w:t xml:space="preserve"> к постановлению департамента по тарифам Приморского края от 25 декабря 2013 года №  82/27 «Об установлении </w:t>
      </w:r>
      <w:r>
        <w:rPr>
          <w:sz w:val="28"/>
          <w:szCs w:val="28"/>
        </w:rPr>
        <w:t xml:space="preserve">  цен (</w:t>
      </w:r>
      <w:r w:rsidRPr="00C0112D">
        <w:rPr>
          <w:sz w:val="28"/>
          <w:szCs w:val="28"/>
        </w:rPr>
        <w:t>тариф</w:t>
      </w:r>
      <w:r w:rsidR="00D274D3">
        <w:rPr>
          <w:sz w:val="28"/>
          <w:szCs w:val="28"/>
        </w:rPr>
        <w:t>ов</w:t>
      </w:r>
      <w:r>
        <w:rPr>
          <w:sz w:val="28"/>
          <w:szCs w:val="28"/>
        </w:rPr>
        <w:t xml:space="preserve">) </w:t>
      </w:r>
      <w:r w:rsidR="00D41C02">
        <w:rPr>
          <w:sz w:val="28"/>
          <w:szCs w:val="28"/>
        </w:rPr>
        <w:t>н</w:t>
      </w:r>
      <w:r w:rsidRPr="00C0112D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r w:rsidRPr="00C0112D">
        <w:rPr>
          <w:sz w:val="28"/>
          <w:szCs w:val="28"/>
        </w:rPr>
        <w:t xml:space="preserve"> электрическую энергию</w:t>
      </w:r>
      <w:r>
        <w:rPr>
          <w:sz w:val="28"/>
          <w:szCs w:val="28"/>
        </w:rPr>
        <w:t xml:space="preserve">    (мощность),  поставляемую покупателям </w:t>
      </w:r>
      <w:r w:rsidR="00D274D3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Приморского края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  за    исключением   электрической      энергии        (мощности), поставляемой  населению и</w:t>
      </w:r>
      <w:r w:rsidRPr="00DB3755">
        <w:rPr>
          <w:sz w:val="28"/>
          <w:szCs w:val="28"/>
        </w:rPr>
        <w:t xml:space="preserve"> </w:t>
      </w:r>
      <w:r>
        <w:rPr>
          <w:sz w:val="28"/>
          <w:szCs w:val="28"/>
        </w:rPr>
        <w:t>приравненным к нему категориям  потребителей</w:t>
      </w:r>
      <w:r w:rsidR="00D274D3">
        <w:rPr>
          <w:sz w:val="28"/>
          <w:szCs w:val="28"/>
        </w:rPr>
        <w:t>» (в редакции постановления департамента по тарифам Приморского края от 09</w:t>
      </w:r>
      <w:r w:rsidR="00C56F04">
        <w:rPr>
          <w:sz w:val="28"/>
          <w:szCs w:val="28"/>
        </w:rPr>
        <w:t xml:space="preserve"> а</w:t>
      </w:r>
      <w:r w:rsidR="00D274D3">
        <w:rPr>
          <w:sz w:val="28"/>
          <w:szCs w:val="28"/>
        </w:rPr>
        <w:t>преля 2014 года № 11/22)</w:t>
      </w:r>
      <w:r w:rsidR="00F54401">
        <w:rPr>
          <w:sz w:val="28"/>
          <w:szCs w:val="28"/>
        </w:rPr>
        <w:t>, изложив его в новой редакции (прилагается).</w:t>
      </w:r>
    </w:p>
    <w:p w:rsidR="008F2F55" w:rsidRDefault="00610E5A" w:rsidP="00C56F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постановление вступает в силу с</w:t>
      </w:r>
      <w:r w:rsidR="00F54401">
        <w:rPr>
          <w:sz w:val="28"/>
          <w:szCs w:val="28"/>
        </w:rPr>
        <w:t xml:space="preserve"> 01 июля 2014 года</w:t>
      </w:r>
    </w:p>
    <w:p w:rsidR="008F2F55" w:rsidRDefault="008F2F55" w:rsidP="00D41C02">
      <w:pPr>
        <w:jc w:val="both"/>
        <w:rPr>
          <w:sz w:val="28"/>
          <w:szCs w:val="28"/>
        </w:rPr>
      </w:pPr>
    </w:p>
    <w:p w:rsidR="00394CF5" w:rsidRPr="002E07AA" w:rsidRDefault="00394CF5" w:rsidP="00D41C02">
      <w:pPr>
        <w:jc w:val="both"/>
        <w:rPr>
          <w:sz w:val="28"/>
          <w:szCs w:val="28"/>
        </w:rPr>
      </w:pPr>
      <w:bookmarkStart w:id="0" w:name="_GoBack"/>
      <w:bookmarkEnd w:id="0"/>
    </w:p>
    <w:p w:rsidR="008F2F55" w:rsidRPr="002E07AA" w:rsidRDefault="008F2F55" w:rsidP="00D41C02">
      <w:pPr>
        <w:pStyle w:val="a7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2E07AA">
        <w:rPr>
          <w:sz w:val="28"/>
          <w:szCs w:val="28"/>
        </w:rPr>
        <w:t>Директор департамента по тарифам</w:t>
      </w:r>
    </w:p>
    <w:p w:rsidR="008F2F55" w:rsidRDefault="008F2F55" w:rsidP="00D41C02">
      <w:pPr>
        <w:jc w:val="both"/>
        <w:rPr>
          <w:sz w:val="28"/>
          <w:szCs w:val="28"/>
        </w:rPr>
      </w:pPr>
      <w:r w:rsidRPr="002E07AA">
        <w:rPr>
          <w:sz w:val="28"/>
          <w:szCs w:val="28"/>
        </w:rPr>
        <w:t xml:space="preserve">Приморского края                                                            </w:t>
      </w:r>
      <w:r>
        <w:rPr>
          <w:sz w:val="28"/>
          <w:szCs w:val="28"/>
        </w:rPr>
        <w:t xml:space="preserve"> </w:t>
      </w:r>
      <w:r w:rsidRPr="002E07AA">
        <w:rPr>
          <w:sz w:val="28"/>
          <w:szCs w:val="28"/>
        </w:rPr>
        <w:t xml:space="preserve">                   </w:t>
      </w:r>
      <w:proofErr w:type="spellStart"/>
      <w:r w:rsidRPr="002E07AA">
        <w:rPr>
          <w:sz w:val="28"/>
          <w:szCs w:val="28"/>
        </w:rPr>
        <w:t>Г.Н.Неваленный</w:t>
      </w:r>
      <w:proofErr w:type="spellEnd"/>
    </w:p>
    <w:sectPr w:rsidR="008F2F55" w:rsidSect="00E315B4">
      <w:headerReference w:type="even" r:id="rId10"/>
      <w:headerReference w:type="default" r:id="rId11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157" w:rsidRDefault="00306157">
      <w:r>
        <w:separator/>
      </w:r>
    </w:p>
  </w:endnote>
  <w:endnote w:type="continuationSeparator" w:id="0">
    <w:p w:rsidR="00306157" w:rsidRDefault="00306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157" w:rsidRDefault="00306157">
      <w:r>
        <w:separator/>
      </w:r>
    </w:p>
  </w:footnote>
  <w:footnote w:type="continuationSeparator" w:id="0">
    <w:p w:rsidR="00306157" w:rsidRDefault="00306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62C" w:rsidRDefault="000976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9762C" w:rsidRDefault="0009762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62C" w:rsidRDefault="0009762C" w:rsidP="00FE7366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4CF5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3283E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C4D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0A29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0884D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1BC4F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4687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326E5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FB275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382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FAF7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FA651F"/>
    <w:multiLevelType w:val="hybridMultilevel"/>
    <w:tmpl w:val="1C9E238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B75424"/>
    <w:multiLevelType w:val="hybridMultilevel"/>
    <w:tmpl w:val="5492C712"/>
    <w:lvl w:ilvl="0" w:tplc="9F4CAE4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898555F"/>
    <w:multiLevelType w:val="hybridMultilevel"/>
    <w:tmpl w:val="4DB201E0"/>
    <w:lvl w:ilvl="0" w:tplc="0419001B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02210F3"/>
    <w:multiLevelType w:val="hybridMultilevel"/>
    <w:tmpl w:val="05F017EE"/>
    <w:lvl w:ilvl="0" w:tplc="8A7C2EFC">
      <w:start w:val="3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4">
    <w:nsid w:val="5EDC6F66"/>
    <w:multiLevelType w:val="hybridMultilevel"/>
    <w:tmpl w:val="751E9AB6"/>
    <w:lvl w:ilvl="0" w:tplc="EA58DD26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5">
    <w:nsid w:val="64111E58"/>
    <w:multiLevelType w:val="hybridMultilevel"/>
    <w:tmpl w:val="A27030A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4423E0"/>
    <w:multiLevelType w:val="hybridMultilevel"/>
    <w:tmpl w:val="9CEED64A"/>
    <w:lvl w:ilvl="0" w:tplc="7004C60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0"/>
  </w:num>
  <w:num w:numId="5">
    <w:abstractNumId w:val="11"/>
  </w:num>
  <w:num w:numId="6">
    <w:abstractNumId w:val="12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DA"/>
    <w:rsid w:val="00004CD6"/>
    <w:rsid w:val="0000641B"/>
    <w:rsid w:val="00006CFC"/>
    <w:rsid w:val="000110A3"/>
    <w:rsid w:val="00012BA1"/>
    <w:rsid w:val="00025F2E"/>
    <w:rsid w:val="000301F8"/>
    <w:rsid w:val="00037881"/>
    <w:rsid w:val="00045BF4"/>
    <w:rsid w:val="00061875"/>
    <w:rsid w:val="0006360C"/>
    <w:rsid w:val="00066F24"/>
    <w:rsid w:val="000703F2"/>
    <w:rsid w:val="00077FD1"/>
    <w:rsid w:val="00084259"/>
    <w:rsid w:val="00084B75"/>
    <w:rsid w:val="00085DB1"/>
    <w:rsid w:val="0009762C"/>
    <w:rsid w:val="000B503F"/>
    <w:rsid w:val="000C0F2C"/>
    <w:rsid w:val="000C1366"/>
    <w:rsid w:val="000E654C"/>
    <w:rsid w:val="000F43CD"/>
    <w:rsid w:val="000F6318"/>
    <w:rsid w:val="000F6BB7"/>
    <w:rsid w:val="0010433D"/>
    <w:rsid w:val="00107F8A"/>
    <w:rsid w:val="00113FCD"/>
    <w:rsid w:val="00115C84"/>
    <w:rsid w:val="00124C03"/>
    <w:rsid w:val="00124F74"/>
    <w:rsid w:val="001250F3"/>
    <w:rsid w:val="00132D6B"/>
    <w:rsid w:val="00136C8C"/>
    <w:rsid w:val="00140420"/>
    <w:rsid w:val="00142EA4"/>
    <w:rsid w:val="00155629"/>
    <w:rsid w:val="001634B4"/>
    <w:rsid w:val="00163689"/>
    <w:rsid w:val="001643AD"/>
    <w:rsid w:val="00164F99"/>
    <w:rsid w:val="00166DAB"/>
    <w:rsid w:val="001726C6"/>
    <w:rsid w:val="00181CBB"/>
    <w:rsid w:val="001852AC"/>
    <w:rsid w:val="001A051A"/>
    <w:rsid w:val="001D475E"/>
    <w:rsid w:val="001D79D0"/>
    <w:rsid w:val="001E486A"/>
    <w:rsid w:val="001E7D2C"/>
    <w:rsid w:val="001F5113"/>
    <w:rsid w:val="001F5319"/>
    <w:rsid w:val="00205008"/>
    <w:rsid w:val="0020791B"/>
    <w:rsid w:val="00217EA1"/>
    <w:rsid w:val="00231498"/>
    <w:rsid w:val="00233658"/>
    <w:rsid w:val="00233EC2"/>
    <w:rsid w:val="0024609D"/>
    <w:rsid w:val="00247688"/>
    <w:rsid w:val="0025703B"/>
    <w:rsid w:val="00262596"/>
    <w:rsid w:val="0026798F"/>
    <w:rsid w:val="00275208"/>
    <w:rsid w:val="00277226"/>
    <w:rsid w:val="00284C52"/>
    <w:rsid w:val="00295FF7"/>
    <w:rsid w:val="002A094E"/>
    <w:rsid w:val="002A17B0"/>
    <w:rsid w:val="002C4A07"/>
    <w:rsid w:val="002D6C6A"/>
    <w:rsid w:val="002E07AA"/>
    <w:rsid w:val="002F413B"/>
    <w:rsid w:val="0030069E"/>
    <w:rsid w:val="0030364B"/>
    <w:rsid w:val="00306157"/>
    <w:rsid w:val="00306CE1"/>
    <w:rsid w:val="0031451D"/>
    <w:rsid w:val="00314DDA"/>
    <w:rsid w:val="0032119F"/>
    <w:rsid w:val="0032688D"/>
    <w:rsid w:val="003322B8"/>
    <w:rsid w:val="00335BA1"/>
    <w:rsid w:val="00336C68"/>
    <w:rsid w:val="003379B3"/>
    <w:rsid w:val="00352500"/>
    <w:rsid w:val="00353931"/>
    <w:rsid w:val="00353E31"/>
    <w:rsid w:val="0037378B"/>
    <w:rsid w:val="00385BD5"/>
    <w:rsid w:val="00394CF5"/>
    <w:rsid w:val="003C46C0"/>
    <w:rsid w:val="003C477A"/>
    <w:rsid w:val="003C509E"/>
    <w:rsid w:val="003D0787"/>
    <w:rsid w:val="003D671D"/>
    <w:rsid w:val="003E2D83"/>
    <w:rsid w:val="003E6CAB"/>
    <w:rsid w:val="003F1D7F"/>
    <w:rsid w:val="003F250C"/>
    <w:rsid w:val="004042E3"/>
    <w:rsid w:val="00413B50"/>
    <w:rsid w:val="0043438C"/>
    <w:rsid w:val="00435E3B"/>
    <w:rsid w:val="004562C1"/>
    <w:rsid w:val="00460D96"/>
    <w:rsid w:val="00462414"/>
    <w:rsid w:val="00462B9D"/>
    <w:rsid w:val="00464D4C"/>
    <w:rsid w:val="0047263B"/>
    <w:rsid w:val="004826CA"/>
    <w:rsid w:val="00482E4D"/>
    <w:rsid w:val="0048653F"/>
    <w:rsid w:val="00494685"/>
    <w:rsid w:val="004948F2"/>
    <w:rsid w:val="004A2028"/>
    <w:rsid w:val="004A2253"/>
    <w:rsid w:val="004A2698"/>
    <w:rsid w:val="004A610E"/>
    <w:rsid w:val="004B05E5"/>
    <w:rsid w:val="004B753A"/>
    <w:rsid w:val="004C580A"/>
    <w:rsid w:val="004C7DAB"/>
    <w:rsid w:val="004C7EC7"/>
    <w:rsid w:val="004E7A18"/>
    <w:rsid w:val="004F6BF8"/>
    <w:rsid w:val="005052A4"/>
    <w:rsid w:val="005063E9"/>
    <w:rsid w:val="00513E6D"/>
    <w:rsid w:val="00517F5D"/>
    <w:rsid w:val="00525895"/>
    <w:rsid w:val="00526EE8"/>
    <w:rsid w:val="005270B1"/>
    <w:rsid w:val="00527877"/>
    <w:rsid w:val="00533B6F"/>
    <w:rsid w:val="00545CCE"/>
    <w:rsid w:val="005475F0"/>
    <w:rsid w:val="00556044"/>
    <w:rsid w:val="00556DA0"/>
    <w:rsid w:val="00566BCF"/>
    <w:rsid w:val="005734DB"/>
    <w:rsid w:val="00582E75"/>
    <w:rsid w:val="00587FE2"/>
    <w:rsid w:val="00591328"/>
    <w:rsid w:val="005943F4"/>
    <w:rsid w:val="00596AE7"/>
    <w:rsid w:val="005A6955"/>
    <w:rsid w:val="005B2D7E"/>
    <w:rsid w:val="005C3D56"/>
    <w:rsid w:val="005D4F7B"/>
    <w:rsid w:val="005D7555"/>
    <w:rsid w:val="005E00F4"/>
    <w:rsid w:val="005E115C"/>
    <w:rsid w:val="005E7D9E"/>
    <w:rsid w:val="005F5651"/>
    <w:rsid w:val="00600B7C"/>
    <w:rsid w:val="00603703"/>
    <w:rsid w:val="00604ECB"/>
    <w:rsid w:val="006073CD"/>
    <w:rsid w:val="00610E5A"/>
    <w:rsid w:val="00614909"/>
    <w:rsid w:val="00614D72"/>
    <w:rsid w:val="006152E6"/>
    <w:rsid w:val="006229E7"/>
    <w:rsid w:val="00623F3D"/>
    <w:rsid w:val="006247F4"/>
    <w:rsid w:val="006274E8"/>
    <w:rsid w:val="00637E8C"/>
    <w:rsid w:val="006423F7"/>
    <w:rsid w:val="00653E59"/>
    <w:rsid w:val="00655DF9"/>
    <w:rsid w:val="00655E70"/>
    <w:rsid w:val="0067233C"/>
    <w:rsid w:val="006736FE"/>
    <w:rsid w:val="006770C3"/>
    <w:rsid w:val="0068346E"/>
    <w:rsid w:val="00694454"/>
    <w:rsid w:val="00695639"/>
    <w:rsid w:val="00695F7A"/>
    <w:rsid w:val="006B237A"/>
    <w:rsid w:val="006B2F1F"/>
    <w:rsid w:val="006C145E"/>
    <w:rsid w:val="006C5A0A"/>
    <w:rsid w:val="006D4AD9"/>
    <w:rsid w:val="006E3B2D"/>
    <w:rsid w:val="006E7049"/>
    <w:rsid w:val="006E7C98"/>
    <w:rsid w:val="006F3106"/>
    <w:rsid w:val="006F3A4A"/>
    <w:rsid w:val="006F7BA9"/>
    <w:rsid w:val="00705573"/>
    <w:rsid w:val="00712EED"/>
    <w:rsid w:val="007272DA"/>
    <w:rsid w:val="00736556"/>
    <w:rsid w:val="00742EE0"/>
    <w:rsid w:val="00743DA4"/>
    <w:rsid w:val="00755471"/>
    <w:rsid w:val="00755B94"/>
    <w:rsid w:val="00757D7D"/>
    <w:rsid w:val="007709E4"/>
    <w:rsid w:val="00773757"/>
    <w:rsid w:val="00776693"/>
    <w:rsid w:val="0078567D"/>
    <w:rsid w:val="00790412"/>
    <w:rsid w:val="007920F9"/>
    <w:rsid w:val="007963B6"/>
    <w:rsid w:val="007A2E82"/>
    <w:rsid w:val="007A63D5"/>
    <w:rsid w:val="007A75C3"/>
    <w:rsid w:val="007B0720"/>
    <w:rsid w:val="007B1699"/>
    <w:rsid w:val="007B3182"/>
    <w:rsid w:val="007B618E"/>
    <w:rsid w:val="007C61B1"/>
    <w:rsid w:val="007C71BC"/>
    <w:rsid w:val="007E2033"/>
    <w:rsid w:val="007F09AC"/>
    <w:rsid w:val="007F53A9"/>
    <w:rsid w:val="00802362"/>
    <w:rsid w:val="008054CA"/>
    <w:rsid w:val="00807B67"/>
    <w:rsid w:val="00812C5D"/>
    <w:rsid w:val="00813148"/>
    <w:rsid w:val="00813C91"/>
    <w:rsid w:val="008212D6"/>
    <w:rsid w:val="00825706"/>
    <w:rsid w:val="00837062"/>
    <w:rsid w:val="008403DA"/>
    <w:rsid w:val="008522E3"/>
    <w:rsid w:val="0085494D"/>
    <w:rsid w:val="008731F7"/>
    <w:rsid w:val="00877F6C"/>
    <w:rsid w:val="00882F8D"/>
    <w:rsid w:val="00884289"/>
    <w:rsid w:val="00890603"/>
    <w:rsid w:val="00892734"/>
    <w:rsid w:val="0089568E"/>
    <w:rsid w:val="008A1DDB"/>
    <w:rsid w:val="008A6F90"/>
    <w:rsid w:val="008B05BB"/>
    <w:rsid w:val="008B437C"/>
    <w:rsid w:val="008B61F7"/>
    <w:rsid w:val="008C6552"/>
    <w:rsid w:val="008E31D9"/>
    <w:rsid w:val="008E6439"/>
    <w:rsid w:val="008E72B6"/>
    <w:rsid w:val="008F2F55"/>
    <w:rsid w:val="008F52CF"/>
    <w:rsid w:val="008F7634"/>
    <w:rsid w:val="00902D5B"/>
    <w:rsid w:val="00911A79"/>
    <w:rsid w:val="00940381"/>
    <w:rsid w:val="00960E96"/>
    <w:rsid w:val="00960F4A"/>
    <w:rsid w:val="009629EC"/>
    <w:rsid w:val="009633CA"/>
    <w:rsid w:val="00976F13"/>
    <w:rsid w:val="00994523"/>
    <w:rsid w:val="00997228"/>
    <w:rsid w:val="009A215A"/>
    <w:rsid w:val="009B65A9"/>
    <w:rsid w:val="009C1C4B"/>
    <w:rsid w:val="009C30C3"/>
    <w:rsid w:val="009C35DB"/>
    <w:rsid w:val="009C5E07"/>
    <w:rsid w:val="009C6539"/>
    <w:rsid w:val="009D253E"/>
    <w:rsid w:val="009D3494"/>
    <w:rsid w:val="009D3874"/>
    <w:rsid w:val="009E34E1"/>
    <w:rsid w:val="009F65C5"/>
    <w:rsid w:val="00A04C4D"/>
    <w:rsid w:val="00A067B5"/>
    <w:rsid w:val="00A14983"/>
    <w:rsid w:val="00A20ADD"/>
    <w:rsid w:val="00A2205D"/>
    <w:rsid w:val="00A22129"/>
    <w:rsid w:val="00A32961"/>
    <w:rsid w:val="00A33C92"/>
    <w:rsid w:val="00A35932"/>
    <w:rsid w:val="00A42408"/>
    <w:rsid w:val="00A42C63"/>
    <w:rsid w:val="00A60790"/>
    <w:rsid w:val="00A60B1B"/>
    <w:rsid w:val="00A6346B"/>
    <w:rsid w:val="00A63F76"/>
    <w:rsid w:val="00A71297"/>
    <w:rsid w:val="00A76F15"/>
    <w:rsid w:val="00A844C9"/>
    <w:rsid w:val="00A852FA"/>
    <w:rsid w:val="00A8645B"/>
    <w:rsid w:val="00A93BA6"/>
    <w:rsid w:val="00AA02B0"/>
    <w:rsid w:val="00AA0BED"/>
    <w:rsid w:val="00AA3202"/>
    <w:rsid w:val="00AA72E1"/>
    <w:rsid w:val="00AA7568"/>
    <w:rsid w:val="00AB2934"/>
    <w:rsid w:val="00AB4DBB"/>
    <w:rsid w:val="00AB5F3D"/>
    <w:rsid w:val="00AE2A7B"/>
    <w:rsid w:val="00AE36A5"/>
    <w:rsid w:val="00AE546A"/>
    <w:rsid w:val="00AE6405"/>
    <w:rsid w:val="00AF4FF2"/>
    <w:rsid w:val="00AF75E9"/>
    <w:rsid w:val="00B12B45"/>
    <w:rsid w:val="00B1599D"/>
    <w:rsid w:val="00B20D72"/>
    <w:rsid w:val="00B23C50"/>
    <w:rsid w:val="00B3125F"/>
    <w:rsid w:val="00B3531A"/>
    <w:rsid w:val="00B5341C"/>
    <w:rsid w:val="00B554AB"/>
    <w:rsid w:val="00B63087"/>
    <w:rsid w:val="00B65BE2"/>
    <w:rsid w:val="00B66568"/>
    <w:rsid w:val="00B71DD8"/>
    <w:rsid w:val="00B74DF3"/>
    <w:rsid w:val="00B75A04"/>
    <w:rsid w:val="00B7703E"/>
    <w:rsid w:val="00B94414"/>
    <w:rsid w:val="00B95A03"/>
    <w:rsid w:val="00B97E6B"/>
    <w:rsid w:val="00BA0EFA"/>
    <w:rsid w:val="00BA10AC"/>
    <w:rsid w:val="00BA473B"/>
    <w:rsid w:val="00BB17B2"/>
    <w:rsid w:val="00BC6F9D"/>
    <w:rsid w:val="00BC7591"/>
    <w:rsid w:val="00BC7894"/>
    <w:rsid w:val="00BD0F05"/>
    <w:rsid w:val="00BE6AEC"/>
    <w:rsid w:val="00BF1A74"/>
    <w:rsid w:val="00C00228"/>
    <w:rsid w:val="00C0112D"/>
    <w:rsid w:val="00C0184B"/>
    <w:rsid w:val="00C047FD"/>
    <w:rsid w:val="00C32086"/>
    <w:rsid w:val="00C33D2C"/>
    <w:rsid w:val="00C34203"/>
    <w:rsid w:val="00C47450"/>
    <w:rsid w:val="00C47D55"/>
    <w:rsid w:val="00C50B03"/>
    <w:rsid w:val="00C543F2"/>
    <w:rsid w:val="00C56F04"/>
    <w:rsid w:val="00C60EE8"/>
    <w:rsid w:val="00C817DA"/>
    <w:rsid w:val="00C86FAC"/>
    <w:rsid w:val="00C97A3A"/>
    <w:rsid w:val="00CA1EDD"/>
    <w:rsid w:val="00CB3352"/>
    <w:rsid w:val="00CB3854"/>
    <w:rsid w:val="00CB751E"/>
    <w:rsid w:val="00CC339E"/>
    <w:rsid w:val="00CD2AD7"/>
    <w:rsid w:val="00CD5246"/>
    <w:rsid w:val="00CE0D36"/>
    <w:rsid w:val="00CE2047"/>
    <w:rsid w:val="00CE68BA"/>
    <w:rsid w:val="00CE6F5C"/>
    <w:rsid w:val="00CF1AD6"/>
    <w:rsid w:val="00CF42EC"/>
    <w:rsid w:val="00D11F66"/>
    <w:rsid w:val="00D17851"/>
    <w:rsid w:val="00D272BC"/>
    <w:rsid w:val="00D274D3"/>
    <w:rsid w:val="00D31544"/>
    <w:rsid w:val="00D37D70"/>
    <w:rsid w:val="00D417B3"/>
    <w:rsid w:val="00D41C02"/>
    <w:rsid w:val="00D423F9"/>
    <w:rsid w:val="00D43551"/>
    <w:rsid w:val="00D616B8"/>
    <w:rsid w:val="00D61757"/>
    <w:rsid w:val="00D86830"/>
    <w:rsid w:val="00D86F1C"/>
    <w:rsid w:val="00D9224C"/>
    <w:rsid w:val="00DB311C"/>
    <w:rsid w:val="00DC112B"/>
    <w:rsid w:val="00DC54EF"/>
    <w:rsid w:val="00DC5655"/>
    <w:rsid w:val="00DE1A9B"/>
    <w:rsid w:val="00DE3717"/>
    <w:rsid w:val="00DE5BA5"/>
    <w:rsid w:val="00DF3EF6"/>
    <w:rsid w:val="00DF79B7"/>
    <w:rsid w:val="00E14D12"/>
    <w:rsid w:val="00E2175D"/>
    <w:rsid w:val="00E26966"/>
    <w:rsid w:val="00E27BBA"/>
    <w:rsid w:val="00E315B4"/>
    <w:rsid w:val="00E3332B"/>
    <w:rsid w:val="00E363AD"/>
    <w:rsid w:val="00E37B46"/>
    <w:rsid w:val="00E401B0"/>
    <w:rsid w:val="00E44984"/>
    <w:rsid w:val="00E50200"/>
    <w:rsid w:val="00E57F40"/>
    <w:rsid w:val="00E6062D"/>
    <w:rsid w:val="00E74905"/>
    <w:rsid w:val="00E75BAB"/>
    <w:rsid w:val="00E80EF2"/>
    <w:rsid w:val="00E876BD"/>
    <w:rsid w:val="00E91917"/>
    <w:rsid w:val="00EA1759"/>
    <w:rsid w:val="00EB5E75"/>
    <w:rsid w:val="00EC0984"/>
    <w:rsid w:val="00ED0121"/>
    <w:rsid w:val="00ED5A95"/>
    <w:rsid w:val="00EE390C"/>
    <w:rsid w:val="00EE49B1"/>
    <w:rsid w:val="00EF2F1B"/>
    <w:rsid w:val="00EF46D9"/>
    <w:rsid w:val="00EF4D33"/>
    <w:rsid w:val="00F10035"/>
    <w:rsid w:val="00F21947"/>
    <w:rsid w:val="00F4108A"/>
    <w:rsid w:val="00F460EA"/>
    <w:rsid w:val="00F51D2A"/>
    <w:rsid w:val="00F54331"/>
    <w:rsid w:val="00F54401"/>
    <w:rsid w:val="00F56AF9"/>
    <w:rsid w:val="00F746D7"/>
    <w:rsid w:val="00F84938"/>
    <w:rsid w:val="00F8493E"/>
    <w:rsid w:val="00F90FD1"/>
    <w:rsid w:val="00F94AF9"/>
    <w:rsid w:val="00FA1317"/>
    <w:rsid w:val="00FA446C"/>
    <w:rsid w:val="00FA6109"/>
    <w:rsid w:val="00FB6035"/>
    <w:rsid w:val="00FD2729"/>
    <w:rsid w:val="00FD4905"/>
    <w:rsid w:val="00FE44AE"/>
    <w:rsid w:val="00FE7366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заголовок"/>
    <w:basedOn w:val="a"/>
    <w:pPr>
      <w:spacing w:before="120" w:line="280" w:lineRule="atLeast"/>
      <w:jc w:val="center"/>
    </w:pPr>
    <w:rPr>
      <w:b/>
      <w:sz w:val="28"/>
      <w:szCs w:val="20"/>
    </w:rPr>
  </w:style>
  <w:style w:type="paragraph" w:customStyle="1" w:styleId="a4">
    <w:name w:val="Обычный_постановление"/>
    <w:basedOn w:val="a"/>
    <w:pPr>
      <w:spacing w:before="600" w:after="480"/>
      <w:jc w:val="center"/>
    </w:pPr>
    <w:rPr>
      <w:caps/>
      <w:spacing w:val="70"/>
      <w:sz w:val="28"/>
      <w:szCs w:val="20"/>
    </w:rPr>
  </w:style>
  <w:style w:type="paragraph" w:styleId="a5">
    <w:name w:val="Body Text"/>
    <w:basedOn w:val="a"/>
    <w:pPr>
      <w:tabs>
        <w:tab w:val="left" w:pos="8222"/>
      </w:tabs>
      <w:spacing w:line="360" w:lineRule="auto"/>
      <w:jc w:val="both"/>
    </w:pPr>
  </w:style>
  <w:style w:type="paragraph" w:styleId="2">
    <w:name w:val="Body Text Indent 2"/>
    <w:basedOn w:val="a"/>
    <w:pPr>
      <w:ind w:firstLine="720"/>
      <w:jc w:val="both"/>
    </w:pPr>
    <w:rPr>
      <w:sz w:val="26"/>
      <w:szCs w:val="20"/>
    </w:rPr>
  </w:style>
  <w:style w:type="paragraph" w:styleId="a6">
    <w:name w:val="Body Text Indent"/>
    <w:basedOn w:val="a"/>
    <w:pPr>
      <w:ind w:left="5400"/>
    </w:pPr>
    <w:rPr>
      <w:sz w:val="28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6"/>
      <w:szCs w:val="20"/>
    </w:rPr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Balloon Text"/>
    <w:basedOn w:val="a"/>
    <w:semiHidden/>
    <w:rsid w:val="001E486A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13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C4A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482E4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A2E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F4D33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9">
    <w:name w:val="Верхний колонтитул Знак"/>
    <w:link w:val="a8"/>
    <w:uiPriority w:val="99"/>
    <w:rsid w:val="00E315B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заголовок"/>
    <w:basedOn w:val="a"/>
    <w:pPr>
      <w:spacing w:before="120" w:line="280" w:lineRule="atLeast"/>
      <w:jc w:val="center"/>
    </w:pPr>
    <w:rPr>
      <w:b/>
      <w:sz w:val="28"/>
      <w:szCs w:val="20"/>
    </w:rPr>
  </w:style>
  <w:style w:type="paragraph" w:customStyle="1" w:styleId="a4">
    <w:name w:val="Обычный_постановление"/>
    <w:basedOn w:val="a"/>
    <w:pPr>
      <w:spacing w:before="600" w:after="480"/>
      <w:jc w:val="center"/>
    </w:pPr>
    <w:rPr>
      <w:caps/>
      <w:spacing w:val="70"/>
      <w:sz w:val="28"/>
      <w:szCs w:val="20"/>
    </w:rPr>
  </w:style>
  <w:style w:type="paragraph" w:styleId="a5">
    <w:name w:val="Body Text"/>
    <w:basedOn w:val="a"/>
    <w:pPr>
      <w:tabs>
        <w:tab w:val="left" w:pos="8222"/>
      </w:tabs>
      <w:spacing w:line="360" w:lineRule="auto"/>
      <w:jc w:val="both"/>
    </w:pPr>
  </w:style>
  <w:style w:type="paragraph" w:styleId="2">
    <w:name w:val="Body Text Indent 2"/>
    <w:basedOn w:val="a"/>
    <w:pPr>
      <w:ind w:firstLine="720"/>
      <w:jc w:val="both"/>
    </w:pPr>
    <w:rPr>
      <w:sz w:val="26"/>
      <w:szCs w:val="20"/>
    </w:rPr>
  </w:style>
  <w:style w:type="paragraph" w:styleId="a6">
    <w:name w:val="Body Text Indent"/>
    <w:basedOn w:val="a"/>
    <w:pPr>
      <w:ind w:left="5400"/>
    </w:pPr>
    <w:rPr>
      <w:sz w:val="28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6"/>
      <w:szCs w:val="20"/>
    </w:rPr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Balloon Text"/>
    <w:basedOn w:val="a"/>
    <w:semiHidden/>
    <w:rsid w:val="001E486A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13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C4A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482E4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A2E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F4D33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9">
    <w:name w:val="Верхний колонтитул Знак"/>
    <w:link w:val="a8"/>
    <w:uiPriority w:val="99"/>
    <w:rsid w:val="00E315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7C3A5804CE67917B52C0874A8EEC34F4CD47EA03E7F5969BF9F0DD8CuEW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РЕГИОНАЛЬНАЯ ЭНЕРГЕТИЧЕСКАЯ КОМИССИЯ</vt:lpstr>
    </vt:vector>
  </TitlesOfParts>
  <Company/>
  <LinksUpToDate>false</LinksUpToDate>
  <CharactersWithSpaces>2832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consultantplus://offline/ref=BD7C3A5804CE67917B52C0874A8EEC34F4CD47EA03E7F5969BF9F0DD8CuEWDH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РЕГИОНАЛЬНАЯ ЭНЕРГЕТИЧЕСКАЯ КОМИССИЯ</dc:title>
  <dc:creator>User</dc:creator>
  <cp:lastModifiedBy>Колосова Надежда Ивановна</cp:lastModifiedBy>
  <cp:revision>4</cp:revision>
  <cp:lastPrinted>2013-12-26T05:58:00Z</cp:lastPrinted>
  <dcterms:created xsi:type="dcterms:W3CDTF">2014-06-26T02:42:00Z</dcterms:created>
  <dcterms:modified xsi:type="dcterms:W3CDTF">2014-06-27T01:00:00Z</dcterms:modified>
</cp:coreProperties>
</file>